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6C" w:rsidRPr="007403C0" w:rsidRDefault="00FF1BCA" w:rsidP="00FF1BCA">
      <w:pPr>
        <w:jc w:val="center"/>
        <w:rPr>
          <w:rFonts w:ascii="华文楷体" w:eastAsia="华文楷体" w:hAnsi="华文楷体"/>
          <w:sz w:val="32"/>
          <w:szCs w:val="32"/>
        </w:rPr>
      </w:pPr>
      <w:r w:rsidRPr="007403C0">
        <w:rPr>
          <w:rFonts w:ascii="华文楷体" w:eastAsia="华文楷体" w:hAnsi="华文楷体"/>
          <w:sz w:val="32"/>
          <w:szCs w:val="32"/>
        </w:rPr>
        <w:t>关于转发南京市教育局《关于组织开展第四届中小学教师微课竞赛暨学科教学资源征集活动通知》的通知</w:t>
      </w:r>
    </w:p>
    <w:p w:rsidR="00FF1BCA" w:rsidRPr="007403C0" w:rsidRDefault="00FF1BCA" w:rsidP="00FF1BCA">
      <w:pPr>
        <w:rPr>
          <w:rFonts w:ascii="华文楷体" w:eastAsia="华文楷体" w:hAnsi="华文楷体"/>
          <w:sz w:val="32"/>
          <w:szCs w:val="32"/>
        </w:rPr>
      </w:pPr>
      <w:r w:rsidRPr="007403C0">
        <w:rPr>
          <w:rFonts w:ascii="华文楷体" w:eastAsia="华文楷体" w:hAnsi="华文楷体" w:hint="eastAsia"/>
          <w:sz w:val="32"/>
          <w:szCs w:val="32"/>
        </w:rPr>
        <w:t>各学校、幼儿园</w:t>
      </w:r>
    </w:p>
    <w:p w:rsidR="00FF1BCA" w:rsidRPr="007403C0" w:rsidRDefault="00FF1BCA" w:rsidP="00FF1BCA">
      <w:pPr>
        <w:rPr>
          <w:rFonts w:ascii="华文楷体" w:eastAsia="华文楷体" w:hAnsi="华文楷体"/>
          <w:sz w:val="32"/>
          <w:szCs w:val="32"/>
        </w:rPr>
      </w:pPr>
      <w:r w:rsidRPr="007403C0">
        <w:rPr>
          <w:rFonts w:ascii="华文楷体" w:eastAsia="华文楷体" w:hAnsi="华文楷体" w:hint="eastAsia"/>
          <w:sz w:val="32"/>
          <w:szCs w:val="32"/>
        </w:rPr>
        <w:t xml:space="preserve">     现把南京市教育局《关于组织开展第四届中小学教师微课竞赛暨学科教学资源征集活动通知》（宁教电[2017]15号）通知转发给你们，请各学校按照文件精神，认真组织此项活动。</w:t>
      </w:r>
    </w:p>
    <w:p w:rsidR="00FF1BCA" w:rsidRPr="007403C0" w:rsidRDefault="00FF1BCA" w:rsidP="00FF1BCA">
      <w:pPr>
        <w:rPr>
          <w:rFonts w:ascii="华文楷体" w:eastAsia="华文楷体" w:hAnsi="华文楷体"/>
          <w:sz w:val="32"/>
          <w:szCs w:val="32"/>
        </w:rPr>
      </w:pPr>
      <w:r w:rsidRPr="007403C0">
        <w:rPr>
          <w:rFonts w:ascii="华文楷体" w:eastAsia="华文楷体" w:hAnsi="华文楷体" w:hint="eastAsia"/>
          <w:sz w:val="32"/>
          <w:szCs w:val="32"/>
        </w:rPr>
        <w:t>附件一：南京市教育局《关于组织开展第四届中小学教师微课竞赛暨学科教学资源征集活动通知》（原文网址</w:t>
      </w:r>
      <w:hyperlink r:id="rId6" w:history="1">
        <w:r w:rsidRPr="007403C0">
          <w:rPr>
            <w:rStyle w:val="a5"/>
            <w:rFonts w:ascii="华文楷体" w:eastAsia="华文楷体" w:hAnsi="华文楷体"/>
            <w:sz w:val="32"/>
            <w:szCs w:val="32"/>
          </w:rPr>
          <w:t>http://www.njedu.gov.cn/default.php?mod=article&amp;do=detail&amp;tid=770070</w:t>
        </w:r>
      </w:hyperlink>
      <w:r w:rsidRPr="007403C0">
        <w:rPr>
          <w:rFonts w:ascii="华文楷体" w:eastAsia="华文楷体" w:hAnsi="华文楷体" w:hint="eastAsia"/>
          <w:sz w:val="32"/>
          <w:szCs w:val="32"/>
        </w:rPr>
        <w:t>）</w:t>
      </w:r>
    </w:p>
    <w:p w:rsidR="00FF1BCA" w:rsidRPr="007403C0" w:rsidRDefault="00FF1BCA" w:rsidP="00FF1BCA">
      <w:pPr>
        <w:rPr>
          <w:rFonts w:ascii="华文楷体" w:eastAsia="华文楷体" w:hAnsi="华文楷体"/>
          <w:sz w:val="32"/>
          <w:szCs w:val="32"/>
        </w:rPr>
      </w:pPr>
    </w:p>
    <w:p w:rsidR="00FF1BCA" w:rsidRPr="007403C0" w:rsidRDefault="00FF1BCA" w:rsidP="00FF1BCA">
      <w:pPr>
        <w:rPr>
          <w:rFonts w:ascii="华文楷体" w:eastAsia="华文楷体" w:hAnsi="华文楷体"/>
          <w:sz w:val="32"/>
          <w:szCs w:val="32"/>
        </w:rPr>
      </w:pPr>
      <w:r w:rsidRPr="007403C0">
        <w:rPr>
          <w:rFonts w:ascii="华文楷体" w:eastAsia="华文楷体" w:hAnsi="华文楷体" w:hint="eastAsia"/>
          <w:sz w:val="32"/>
          <w:szCs w:val="32"/>
        </w:rPr>
        <w:t xml:space="preserve">                             南京市江宁区教育局</w:t>
      </w:r>
    </w:p>
    <w:p w:rsidR="00FF1BCA" w:rsidRDefault="00FF1BCA" w:rsidP="00FF1BCA">
      <w:pPr>
        <w:rPr>
          <w:rFonts w:asciiTheme="majorHAnsi"/>
          <w:sz w:val="32"/>
          <w:szCs w:val="32"/>
        </w:rPr>
      </w:pPr>
      <w:r w:rsidRPr="007403C0">
        <w:rPr>
          <w:rFonts w:ascii="华文楷体" w:eastAsia="华文楷体" w:hAnsi="华文楷体" w:hint="eastAsia"/>
          <w:sz w:val="32"/>
          <w:szCs w:val="32"/>
        </w:rPr>
        <w:t xml:space="preserve">                              2017年9月13</w:t>
      </w:r>
      <w:r>
        <w:rPr>
          <w:rFonts w:asciiTheme="majorHAnsi" w:hint="eastAsia"/>
          <w:sz w:val="32"/>
          <w:szCs w:val="32"/>
        </w:rPr>
        <w:t>日</w:t>
      </w:r>
    </w:p>
    <w:p w:rsidR="007403C0" w:rsidRDefault="007403C0" w:rsidP="00FF1BCA">
      <w:pPr>
        <w:rPr>
          <w:rFonts w:asciiTheme="majorHAnsi"/>
          <w:sz w:val="32"/>
          <w:szCs w:val="32"/>
        </w:rPr>
      </w:pPr>
    </w:p>
    <w:p w:rsidR="007403C0" w:rsidRDefault="007403C0" w:rsidP="00FF1BCA">
      <w:pPr>
        <w:rPr>
          <w:rFonts w:ascii="华文楷体" w:eastAsia="华文楷体" w:hAnsi="华文楷体"/>
          <w:sz w:val="32"/>
          <w:szCs w:val="32"/>
        </w:rPr>
      </w:pPr>
      <w:r>
        <w:rPr>
          <w:rFonts w:asciiTheme="majorHAnsi" w:hint="eastAsia"/>
          <w:sz w:val="32"/>
          <w:szCs w:val="32"/>
        </w:rPr>
        <w:t>附件一：</w:t>
      </w:r>
      <w:r w:rsidRPr="007403C0">
        <w:rPr>
          <w:rFonts w:ascii="华文楷体" w:eastAsia="华文楷体" w:hAnsi="华文楷体" w:hint="eastAsia"/>
          <w:sz w:val="32"/>
          <w:szCs w:val="32"/>
        </w:rPr>
        <w:t>南京市教育局《关于组织开展第四届中小学教师微课竞赛暨学科教学资源征集活动通知》</w:t>
      </w:r>
    </w:p>
    <w:tbl>
      <w:tblPr>
        <w:tblW w:w="5000" w:type="pct"/>
        <w:tblCellSpacing w:w="0" w:type="dxa"/>
        <w:shd w:val="clear" w:color="auto" w:fill="FFFFFF"/>
        <w:tblCellMar>
          <w:left w:w="0" w:type="dxa"/>
          <w:right w:w="0" w:type="dxa"/>
        </w:tblCellMar>
        <w:tblLook w:val="04A0"/>
      </w:tblPr>
      <w:tblGrid>
        <w:gridCol w:w="8474"/>
      </w:tblGrid>
      <w:tr w:rsidR="007403C0" w:rsidTr="007403C0">
        <w:trPr>
          <w:trHeight w:val="419"/>
          <w:tblCellSpacing w:w="0" w:type="dxa"/>
        </w:trPr>
        <w:tc>
          <w:tcPr>
            <w:tcW w:w="0" w:type="auto"/>
            <w:shd w:val="clear" w:color="auto" w:fill="FFFFFF"/>
            <w:tcMar>
              <w:top w:w="251" w:type="dxa"/>
              <w:left w:w="84" w:type="dxa"/>
              <w:bottom w:w="167" w:type="dxa"/>
              <w:right w:w="84" w:type="dxa"/>
            </w:tcMar>
            <w:hideMark/>
          </w:tcPr>
          <w:p w:rsidR="007403C0" w:rsidRDefault="007403C0">
            <w:pPr>
              <w:jc w:val="center"/>
              <w:rPr>
                <w:rFonts w:ascii="Arial" w:eastAsia="宋体" w:hAnsi="Arial" w:cs="Arial"/>
                <w:b/>
                <w:bCs/>
                <w:color w:val="222222"/>
                <w:sz w:val="30"/>
                <w:szCs w:val="30"/>
              </w:rPr>
            </w:pPr>
            <w:r>
              <w:rPr>
                <w:rFonts w:ascii="Arial" w:hAnsi="Arial" w:cs="Arial"/>
                <w:b/>
                <w:bCs/>
                <w:color w:val="222222"/>
                <w:sz w:val="30"/>
                <w:szCs w:val="30"/>
              </w:rPr>
              <w:t>关于组织开展南京市第四届中小学教师微课竞赛暨学科教学资源征集活动的通知</w:t>
            </w:r>
          </w:p>
        </w:tc>
      </w:tr>
      <w:tr w:rsidR="007403C0" w:rsidTr="007403C0">
        <w:trPr>
          <w:tblCellSpacing w:w="0" w:type="dxa"/>
        </w:trPr>
        <w:tc>
          <w:tcPr>
            <w:tcW w:w="0" w:type="auto"/>
            <w:shd w:val="clear" w:color="auto" w:fill="FFFFFF"/>
            <w:vAlign w:val="center"/>
            <w:hideMark/>
          </w:tcPr>
          <w:p w:rsidR="007403C0" w:rsidRDefault="007403C0">
            <w:pPr>
              <w:jc w:val="center"/>
              <w:rPr>
                <w:rFonts w:ascii="Arial" w:eastAsia="宋体" w:hAnsi="Arial" w:cs="Arial"/>
                <w:color w:val="000000"/>
                <w:sz w:val="20"/>
                <w:szCs w:val="20"/>
              </w:rPr>
            </w:pPr>
            <w:r>
              <w:rPr>
                <w:rStyle w:val="a7"/>
                <w:rFonts w:ascii="Arial" w:hAnsi="Arial" w:cs="Arial"/>
                <w:color w:val="333333"/>
                <w:sz w:val="27"/>
                <w:szCs w:val="27"/>
              </w:rPr>
              <w:t> </w:t>
            </w:r>
          </w:p>
        </w:tc>
      </w:tr>
      <w:tr w:rsidR="007403C0" w:rsidTr="007403C0">
        <w:trPr>
          <w:trHeight w:val="469"/>
          <w:tblCellSpacing w:w="0" w:type="dxa"/>
        </w:trPr>
        <w:tc>
          <w:tcPr>
            <w:tcW w:w="0" w:type="auto"/>
            <w:shd w:val="clear" w:color="auto" w:fill="FFFFFF"/>
            <w:vAlign w:val="center"/>
            <w:hideMark/>
          </w:tcPr>
          <w:tbl>
            <w:tblPr>
              <w:tblW w:w="12541" w:type="dxa"/>
              <w:jc w:val="center"/>
              <w:tblCellSpacing w:w="0" w:type="dxa"/>
              <w:tblCellMar>
                <w:left w:w="0" w:type="dxa"/>
                <w:right w:w="0" w:type="dxa"/>
              </w:tblCellMar>
              <w:tblLook w:val="04A0"/>
            </w:tblPr>
            <w:tblGrid>
              <w:gridCol w:w="12541"/>
            </w:tblGrid>
            <w:tr w:rsidR="007403C0">
              <w:trPr>
                <w:tblCellSpacing w:w="0" w:type="dxa"/>
                <w:jc w:val="center"/>
              </w:trPr>
              <w:tc>
                <w:tcPr>
                  <w:tcW w:w="0" w:type="auto"/>
                  <w:vAlign w:val="center"/>
                  <w:hideMark/>
                </w:tcPr>
                <w:p w:rsidR="007403C0" w:rsidRDefault="007403C0" w:rsidP="007403C0">
                  <w:pPr>
                    <w:rPr>
                      <w:rFonts w:ascii="Arial" w:eastAsia="宋体" w:hAnsi="Arial" w:cs="Arial"/>
                      <w:color w:val="000000"/>
                      <w:sz w:val="20"/>
                      <w:szCs w:val="20"/>
                    </w:rPr>
                  </w:pPr>
                </w:p>
              </w:tc>
            </w:tr>
          </w:tbl>
          <w:p w:rsidR="007403C0" w:rsidRDefault="007403C0">
            <w:pPr>
              <w:jc w:val="center"/>
              <w:rPr>
                <w:rFonts w:ascii="Arial" w:eastAsia="宋体" w:hAnsi="Arial" w:cs="Arial"/>
                <w:color w:val="000000"/>
                <w:sz w:val="20"/>
                <w:szCs w:val="20"/>
              </w:rPr>
            </w:pPr>
          </w:p>
        </w:tc>
      </w:tr>
      <w:tr w:rsidR="007403C0" w:rsidTr="007403C0">
        <w:trPr>
          <w:tblCellSpacing w:w="0" w:type="dxa"/>
        </w:trPr>
        <w:tc>
          <w:tcPr>
            <w:tcW w:w="0" w:type="auto"/>
            <w:shd w:val="clear" w:color="auto" w:fill="FFFFFF"/>
            <w:tcMar>
              <w:top w:w="251" w:type="dxa"/>
              <w:left w:w="0" w:type="dxa"/>
              <w:bottom w:w="419" w:type="dxa"/>
              <w:right w:w="0" w:type="dxa"/>
            </w:tcMar>
            <w:vAlign w:val="center"/>
            <w:hideMark/>
          </w:tcPr>
          <w:p w:rsidR="007403C0" w:rsidRDefault="007403C0">
            <w:pPr>
              <w:pStyle w:val="a8"/>
              <w:spacing w:before="0" w:beforeAutospacing="0" w:after="0" w:afterAutospacing="0" w:line="480" w:lineRule="auto"/>
              <w:ind w:firstLine="480"/>
              <w:jc w:val="center"/>
              <w:rPr>
                <w:rFonts w:ascii="Arial" w:hAnsi="Arial" w:cs="Arial"/>
                <w:color w:val="000000"/>
                <w:sz w:val="23"/>
                <w:szCs w:val="23"/>
              </w:rPr>
            </w:pPr>
            <w:r>
              <w:rPr>
                <w:rStyle w:val="a7"/>
                <w:rFonts w:ascii="Arial" w:hAnsi="Arial" w:cs="Arial"/>
                <w:color w:val="000000"/>
                <w:sz w:val="23"/>
                <w:szCs w:val="23"/>
              </w:rPr>
              <w:lastRenderedPageBreak/>
              <w:t>宁教电</w:t>
            </w:r>
            <w:r>
              <w:rPr>
                <w:rStyle w:val="a7"/>
                <w:rFonts w:ascii="Arial" w:hAnsi="Arial" w:cs="Arial"/>
                <w:color w:val="000000"/>
                <w:sz w:val="23"/>
                <w:szCs w:val="23"/>
              </w:rPr>
              <w:t>[2017]15</w:t>
            </w:r>
            <w:r>
              <w:rPr>
                <w:rStyle w:val="a7"/>
                <w:rFonts w:ascii="Arial" w:hAnsi="Arial" w:cs="Arial"/>
                <w:color w:val="000000"/>
                <w:sz w:val="23"/>
                <w:szCs w:val="23"/>
              </w:rPr>
              <w:t>号</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Style w:val="a7"/>
                <w:rFonts w:ascii="Arial" w:hAnsi="Arial" w:cs="Arial"/>
                <w:color w:val="000000"/>
                <w:sz w:val="23"/>
                <w:szCs w:val="23"/>
              </w:rPr>
              <w:t>各区教育局、直属学校：</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Fonts w:ascii="Arial" w:hAnsi="Arial" w:cs="Arial"/>
                <w:color w:val="000000"/>
                <w:sz w:val="23"/>
                <w:szCs w:val="23"/>
              </w:rPr>
              <w:t>为提高一线教师微课设计与制作能力，推进优质微课资源的共建共享，促进教与学方式的深度变革，提升教育教学质量与效益，经研究，决定举办南京市第四届中小学教师微课竞赛暨学科教学资源征集活动。现将有关事项通知如下：</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Style w:val="a7"/>
                <w:rFonts w:ascii="Arial" w:hAnsi="Arial" w:cs="Arial"/>
                <w:color w:val="000000"/>
                <w:sz w:val="23"/>
                <w:szCs w:val="23"/>
              </w:rPr>
              <w:t>一、竞赛目的</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Fonts w:ascii="Arial" w:hAnsi="Arial" w:cs="Arial"/>
                <w:color w:val="000000"/>
                <w:sz w:val="23"/>
                <w:szCs w:val="23"/>
              </w:rPr>
              <w:t>本次中小学教师微课竞赛活动，旨在创新教师研修形式、提升教师信息技术应用能力、促进教师专业发展，推动微课资源在教学中的实际应用，提高教育教学质量与效益。同时，利用竞赛的形式探索资源建设的新模式，选取美术学科作为试点学科。</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Style w:val="a7"/>
                <w:rFonts w:ascii="Arial" w:hAnsi="Arial" w:cs="Arial"/>
                <w:color w:val="000000"/>
                <w:sz w:val="23"/>
                <w:szCs w:val="23"/>
              </w:rPr>
              <w:t>二、参赛对象</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Fonts w:ascii="Arial" w:hAnsi="Arial" w:cs="Arial"/>
                <w:color w:val="000000"/>
                <w:sz w:val="23"/>
                <w:szCs w:val="23"/>
              </w:rPr>
              <w:t>全市普通中小学、幼儿园和各区教师发展中心</w:t>
            </w:r>
            <w:r>
              <w:rPr>
                <w:rFonts w:ascii="Arial" w:hAnsi="Arial" w:cs="Arial"/>
                <w:color w:val="000000"/>
                <w:sz w:val="23"/>
                <w:szCs w:val="23"/>
              </w:rPr>
              <w:t>(</w:t>
            </w:r>
            <w:r>
              <w:rPr>
                <w:rFonts w:ascii="Arial" w:hAnsi="Arial" w:cs="Arial"/>
                <w:color w:val="000000"/>
                <w:sz w:val="23"/>
                <w:szCs w:val="23"/>
              </w:rPr>
              <w:t>教师进修学校、教研室</w:t>
            </w:r>
            <w:r>
              <w:rPr>
                <w:rFonts w:ascii="Arial" w:hAnsi="Arial" w:cs="Arial"/>
                <w:color w:val="000000"/>
                <w:sz w:val="23"/>
                <w:szCs w:val="23"/>
              </w:rPr>
              <w:t>)</w:t>
            </w:r>
            <w:r>
              <w:rPr>
                <w:rFonts w:ascii="Arial" w:hAnsi="Arial" w:cs="Arial"/>
                <w:color w:val="000000"/>
                <w:sz w:val="23"/>
                <w:szCs w:val="23"/>
              </w:rPr>
              <w:t>的在职教师和教研人员均可参加本次竞赛。本次竞赛采取线上申报和线下评比的方式。</w:t>
            </w:r>
            <w:r>
              <w:rPr>
                <w:rFonts w:ascii="Arial" w:hAnsi="Arial" w:cs="Arial"/>
                <w:color w:val="000000"/>
                <w:sz w:val="23"/>
                <w:szCs w:val="23"/>
              </w:rPr>
              <w:t>2017</w:t>
            </w:r>
            <w:r>
              <w:rPr>
                <w:rFonts w:ascii="Arial" w:hAnsi="Arial" w:cs="Arial"/>
                <w:color w:val="000000"/>
                <w:sz w:val="23"/>
                <w:szCs w:val="23"/>
              </w:rPr>
              <w:t>年</w:t>
            </w:r>
            <w:r>
              <w:rPr>
                <w:rFonts w:ascii="Arial" w:hAnsi="Arial" w:cs="Arial"/>
                <w:color w:val="000000"/>
                <w:sz w:val="23"/>
                <w:szCs w:val="23"/>
              </w:rPr>
              <w:t>9</w:t>
            </w:r>
            <w:r>
              <w:rPr>
                <w:rFonts w:ascii="Arial" w:hAnsi="Arial" w:cs="Arial"/>
                <w:color w:val="000000"/>
                <w:sz w:val="23"/>
                <w:szCs w:val="23"/>
              </w:rPr>
              <w:t>月</w:t>
            </w:r>
            <w:r>
              <w:rPr>
                <w:rFonts w:ascii="Arial" w:hAnsi="Arial" w:cs="Arial"/>
                <w:color w:val="000000"/>
                <w:sz w:val="23"/>
                <w:szCs w:val="23"/>
              </w:rPr>
              <w:t>20</w:t>
            </w:r>
            <w:r>
              <w:rPr>
                <w:rFonts w:ascii="Arial" w:hAnsi="Arial" w:cs="Arial"/>
                <w:color w:val="000000"/>
                <w:sz w:val="23"/>
                <w:szCs w:val="23"/>
              </w:rPr>
              <w:t>日起，参赛人员可以登录</w:t>
            </w:r>
            <w:r>
              <w:rPr>
                <w:rFonts w:ascii="Arial" w:hAnsi="Arial" w:cs="Arial"/>
                <w:color w:val="000000"/>
                <w:sz w:val="23"/>
                <w:szCs w:val="23"/>
              </w:rPr>
              <w:t>“</w:t>
            </w:r>
            <w:r>
              <w:rPr>
                <w:rFonts w:ascii="Arial" w:hAnsi="Arial" w:cs="Arial"/>
                <w:color w:val="000000"/>
                <w:sz w:val="23"/>
                <w:szCs w:val="23"/>
              </w:rPr>
              <w:t>南京市第四届中小学教师微课竞赛</w:t>
            </w:r>
            <w:r>
              <w:rPr>
                <w:rFonts w:ascii="Arial" w:hAnsi="Arial" w:cs="Arial"/>
                <w:color w:val="000000"/>
                <w:sz w:val="23"/>
                <w:szCs w:val="23"/>
              </w:rPr>
              <w:t>”</w:t>
            </w:r>
            <w:r>
              <w:rPr>
                <w:rFonts w:ascii="Arial" w:hAnsi="Arial" w:cs="Arial"/>
                <w:color w:val="000000"/>
                <w:sz w:val="23"/>
                <w:szCs w:val="23"/>
              </w:rPr>
              <w:t>平台，上传作品。登录平台与上报作品的方法以市电教馆后续文件为准，有关活动的具体操作要求将以补充通知和专题会议的形式进行布置。</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Style w:val="a7"/>
                <w:rFonts w:ascii="Arial" w:hAnsi="Arial" w:cs="Arial"/>
                <w:color w:val="000000"/>
                <w:sz w:val="23"/>
                <w:szCs w:val="23"/>
              </w:rPr>
              <w:t>三、竞赛组织</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Fonts w:ascii="Arial" w:hAnsi="Arial" w:cs="Arial"/>
                <w:color w:val="000000"/>
                <w:sz w:val="23"/>
                <w:szCs w:val="23"/>
              </w:rPr>
              <w:t>成立南京市第四届中小学教师微课竞赛活动组委会，统筹、指导本次微课竞赛活动。组委会办公室设在市电教馆，具体负责竞赛活动的组织管理。</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Fonts w:ascii="Arial" w:hAnsi="Arial" w:cs="Arial"/>
                <w:color w:val="000000"/>
                <w:sz w:val="23"/>
                <w:szCs w:val="23"/>
              </w:rPr>
              <w:t>各区教育局要结合本地工作实际，在区电教中心或区教师发展中心</w:t>
            </w:r>
            <w:r>
              <w:rPr>
                <w:rFonts w:ascii="Arial" w:hAnsi="Arial" w:cs="Arial"/>
                <w:color w:val="000000"/>
                <w:sz w:val="23"/>
                <w:szCs w:val="23"/>
              </w:rPr>
              <w:t>(</w:t>
            </w:r>
            <w:r>
              <w:rPr>
                <w:rFonts w:ascii="Arial" w:hAnsi="Arial" w:cs="Arial"/>
                <w:color w:val="000000"/>
                <w:sz w:val="23"/>
                <w:szCs w:val="23"/>
              </w:rPr>
              <w:t>教师进修学校</w:t>
            </w:r>
            <w:r>
              <w:rPr>
                <w:rFonts w:ascii="Arial" w:hAnsi="Arial" w:cs="Arial"/>
                <w:color w:val="000000"/>
                <w:sz w:val="23"/>
                <w:szCs w:val="23"/>
              </w:rPr>
              <w:t>)</w:t>
            </w:r>
            <w:r>
              <w:rPr>
                <w:rFonts w:ascii="Arial" w:hAnsi="Arial" w:cs="Arial"/>
                <w:color w:val="000000"/>
                <w:sz w:val="23"/>
                <w:szCs w:val="23"/>
              </w:rPr>
              <w:t>确定</w:t>
            </w:r>
            <w:r>
              <w:rPr>
                <w:rFonts w:ascii="Arial" w:hAnsi="Arial" w:cs="Arial"/>
                <w:color w:val="000000"/>
                <w:sz w:val="23"/>
                <w:szCs w:val="23"/>
              </w:rPr>
              <w:t>1</w:t>
            </w:r>
            <w:r>
              <w:rPr>
                <w:rFonts w:ascii="Arial" w:hAnsi="Arial" w:cs="Arial"/>
                <w:color w:val="000000"/>
                <w:sz w:val="23"/>
                <w:szCs w:val="23"/>
              </w:rPr>
              <w:t>名本区竞赛活动的项目负责人，各直属学校也请指定</w:t>
            </w:r>
            <w:r>
              <w:rPr>
                <w:rFonts w:ascii="Arial" w:hAnsi="Arial" w:cs="Arial"/>
                <w:color w:val="000000"/>
                <w:sz w:val="23"/>
                <w:szCs w:val="23"/>
              </w:rPr>
              <w:t>1</w:t>
            </w:r>
            <w:r>
              <w:rPr>
                <w:rFonts w:ascii="Arial" w:hAnsi="Arial" w:cs="Arial"/>
                <w:color w:val="000000"/>
                <w:sz w:val="23"/>
                <w:szCs w:val="23"/>
              </w:rPr>
              <w:t>名项目负责人，方便与组委会办公室联系。请各区、市直属学校于</w:t>
            </w:r>
            <w:r>
              <w:rPr>
                <w:rFonts w:ascii="Arial" w:hAnsi="Arial" w:cs="Arial"/>
                <w:color w:val="000000"/>
                <w:sz w:val="23"/>
                <w:szCs w:val="23"/>
              </w:rPr>
              <w:t>9</w:t>
            </w:r>
            <w:r>
              <w:rPr>
                <w:rFonts w:ascii="Arial" w:hAnsi="Arial" w:cs="Arial"/>
                <w:color w:val="000000"/>
                <w:sz w:val="23"/>
                <w:szCs w:val="23"/>
              </w:rPr>
              <w:t>月</w:t>
            </w:r>
            <w:r>
              <w:rPr>
                <w:rFonts w:ascii="Arial" w:hAnsi="Arial" w:cs="Arial"/>
                <w:color w:val="000000"/>
                <w:sz w:val="23"/>
                <w:szCs w:val="23"/>
              </w:rPr>
              <w:t>10</w:t>
            </w:r>
            <w:r>
              <w:rPr>
                <w:rFonts w:ascii="Arial" w:hAnsi="Arial" w:cs="Arial"/>
                <w:color w:val="000000"/>
                <w:sz w:val="23"/>
                <w:szCs w:val="23"/>
              </w:rPr>
              <w:t>日前填写</w:t>
            </w:r>
            <w:r>
              <w:rPr>
                <w:rFonts w:ascii="Arial" w:hAnsi="Arial" w:cs="Arial"/>
                <w:color w:val="000000"/>
                <w:sz w:val="23"/>
                <w:szCs w:val="23"/>
              </w:rPr>
              <w:t>“</w:t>
            </w:r>
            <w:r>
              <w:rPr>
                <w:rFonts w:ascii="Arial" w:hAnsi="Arial" w:cs="Arial"/>
                <w:color w:val="000000"/>
                <w:sz w:val="23"/>
                <w:szCs w:val="23"/>
              </w:rPr>
              <w:t>南京市第四届中小</w:t>
            </w:r>
            <w:r>
              <w:rPr>
                <w:rFonts w:ascii="Arial" w:hAnsi="Arial" w:cs="Arial"/>
                <w:color w:val="000000"/>
                <w:sz w:val="23"/>
                <w:szCs w:val="23"/>
              </w:rPr>
              <w:lastRenderedPageBreak/>
              <w:t>学教师微课竞赛项目负责人及分管领导信息登记表</w:t>
            </w:r>
            <w:r>
              <w:rPr>
                <w:rFonts w:ascii="Arial" w:hAnsi="Arial" w:cs="Arial"/>
                <w:color w:val="000000"/>
                <w:sz w:val="23"/>
                <w:szCs w:val="23"/>
              </w:rPr>
              <w:t>”(</w:t>
            </w:r>
            <w:r>
              <w:rPr>
                <w:rFonts w:ascii="Arial" w:hAnsi="Arial" w:cs="Arial"/>
                <w:color w:val="000000"/>
                <w:sz w:val="23"/>
                <w:szCs w:val="23"/>
              </w:rPr>
              <w:t>详见附件</w:t>
            </w:r>
            <w:r>
              <w:rPr>
                <w:rFonts w:ascii="Arial" w:hAnsi="Arial" w:cs="Arial"/>
                <w:color w:val="000000"/>
                <w:sz w:val="23"/>
                <w:szCs w:val="23"/>
              </w:rPr>
              <w:t>4)</w:t>
            </w:r>
            <w:r>
              <w:rPr>
                <w:rFonts w:ascii="Arial" w:hAnsi="Arial" w:cs="Arial"/>
                <w:color w:val="000000"/>
                <w:sz w:val="23"/>
                <w:szCs w:val="23"/>
              </w:rPr>
              <w:t>，发送至组委会办公室指定电子邮箱：</w:t>
            </w:r>
            <w:hyperlink r:id="rId7" w:history="1">
              <w:r>
                <w:rPr>
                  <w:rStyle w:val="a5"/>
                  <w:rFonts w:cs="Arial" w:hint="eastAsia"/>
                  <w:color w:val="000000"/>
                  <w:sz w:val="23"/>
                  <w:szCs w:val="23"/>
                </w:rPr>
                <w:t>270996706@qq.com</w:t>
              </w:r>
            </w:hyperlink>
            <w:r>
              <w:rPr>
                <w:rFonts w:ascii="Arial" w:hAnsi="Arial" w:cs="Arial"/>
                <w:color w:val="000000"/>
                <w:sz w:val="23"/>
                <w:szCs w:val="23"/>
              </w:rPr>
              <w:t>。</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Style w:val="a7"/>
                <w:rFonts w:ascii="Arial" w:hAnsi="Arial" w:cs="Arial"/>
                <w:color w:val="000000"/>
                <w:sz w:val="23"/>
                <w:szCs w:val="23"/>
              </w:rPr>
              <w:t>四、竞赛管理</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Fonts w:ascii="Arial" w:hAnsi="Arial" w:cs="Arial"/>
                <w:color w:val="000000"/>
                <w:sz w:val="23"/>
                <w:szCs w:val="23"/>
              </w:rPr>
              <w:t>1</w:t>
            </w:r>
            <w:r>
              <w:rPr>
                <w:rFonts w:ascii="Arial" w:hAnsi="Arial" w:cs="Arial"/>
                <w:color w:val="000000"/>
                <w:sz w:val="23"/>
                <w:szCs w:val="23"/>
              </w:rPr>
              <w:t>．各区教育行政部门要对竞赛活动进行统筹规划，在鼓励广大教师自由参赛的同时，按照《教师专业标准》和有关《课程标准》等进行系统设计、任务分解，形成具有区域特色的系统性学习资源。</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Fonts w:ascii="Arial" w:hAnsi="Arial" w:cs="Arial"/>
                <w:color w:val="000000"/>
                <w:sz w:val="23"/>
                <w:szCs w:val="23"/>
              </w:rPr>
              <w:t>2</w:t>
            </w:r>
            <w:r>
              <w:rPr>
                <w:rFonts w:ascii="Arial" w:hAnsi="Arial" w:cs="Arial"/>
                <w:color w:val="000000"/>
                <w:sz w:val="23"/>
                <w:szCs w:val="23"/>
              </w:rPr>
              <w:t>．每位参赛教师提交参赛作品数量不超过</w:t>
            </w:r>
            <w:r>
              <w:rPr>
                <w:rFonts w:ascii="Arial" w:hAnsi="Arial" w:cs="Arial"/>
                <w:color w:val="000000"/>
                <w:sz w:val="23"/>
                <w:szCs w:val="23"/>
              </w:rPr>
              <w:t>2</w:t>
            </w:r>
            <w:r>
              <w:rPr>
                <w:rFonts w:ascii="Arial" w:hAnsi="Arial" w:cs="Arial"/>
                <w:color w:val="000000"/>
                <w:sz w:val="23"/>
                <w:szCs w:val="23"/>
              </w:rPr>
              <w:t>件。每件作品署名最多</w:t>
            </w:r>
            <w:r>
              <w:rPr>
                <w:rFonts w:ascii="Arial" w:hAnsi="Arial" w:cs="Arial"/>
                <w:color w:val="000000"/>
                <w:sz w:val="23"/>
                <w:szCs w:val="23"/>
              </w:rPr>
              <w:t>2</w:t>
            </w:r>
            <w:r>
              <w:rPr>
                <w:rFonts w:ascii="Arial" w:hAnsi="Arial" w:cs="Arial"/>
                <w:color w:val="000000"/>
                <w:sz w:val="23"/>
                <w:szCs w:val="23"/>
              </w:rPr>
              <w:t>人</w:t>
            </w:r>
            <w:r>
              <w:rPr>
                <w:rFonts w:ascii="Arial" w:hAnsi="Arial" w:cs="Arial"/>
                <w:color w:val="000000"/>
                <w:sz w:val="23"/>
                <w:szCs w:val="23"/>
              </w:rPr>
              <w:t>(</w:t>
            </w:r>
            <w:r>
              <w:rPr>
                <w:rFonts w:ascii="Arial" w:hAnsi="Arial" w:cs="Arial"/>
                <w:color w:val="000000"/>
                <w:sz w:val="23"/>
                <w:szCs w:val="23"/>
              </w:rPr>
              <w:t>美术学科要求详见附件</w:t>
            </w:r>
            <w:r>
              <w:rPr>
                <w:rFonts w:ascii="Arial" w:hAnsi="Arial" w:cs="Arial"/>
                <w:color w:val="000000"/>
                <w:sz w:val="23"/>
                <w:szCs w:val="23"/>
              </w:rPr>
              <w:t>3)</w:t>
            </w:r>
            <w:r>
              <w:rPr>
                <w:rFonts w:ascii="Arial" w:hAnsi="Arial" w:cs="Arial"/>
                <w:color w:val="000000"/>
                <w:sz w:val="23"/>
                <w:szCs w:val="23"/>
              </w:rPr>
              <w:t>。参赛作品及材料须为本人原创，不得抄袭他人作品，侵害他人著作权。如有侵犯他人著作权或不良信息内容，责任自负、取消参赛资格并通知所在单位。</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Fonts w:ascii="Arial" w:hAnsi="Arial" w:cs="Arial"/>
                <w:color w:val="000000"/>
                <w:sz w:val="23"/>
                <w:szCs w:val="23"/>
              </w:rPr>
              <w:t>3</w:t>
            </w:r>
            <w:r>
              <w:rPr>
                <w:rFonts w:ascii="Arial" w:hAnsi="Arial" w:cs="Arial"/>
                <w:color w:val="000000"/>
                <w:sz w:val="23"/>
                <w:szCs w:val="23"/>
              </w:rPr>
              <w:t>．参赛者享有作品的著作权。教师一旦参赛视同授权市教育局及其授权单位享有网络传播权。参赛作品将择优向教师免费开放。</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Fonts w:ascii="Arial" w:hAnsi="Arial" w:cs="Arial"/>
                <w:color w:val="000000"/>
                <w:sz w:val="23"/>
                <w:szCs w:val="23"/>
              </w:rPr>
              <w:t>4</w:t>
            </w:r>
            <w:r>
              <w:rPr>
                <w:rFonts w:ascii="Arial" w:hAnsi="Arial" w:cs="Arial"/>
                <w:color w:val="000000"/>
                <w:sz w:val="23"/>
                <w:szCs w:val="23"/>
              </w:rPr>
              <w:t>．竞赛活动以公平、公正、公开、公益为原则，参赛作品的上传、评比都通过网络平台进行，优秀组织奖的产生也是由平台根据规则自动产生。参赛作品上传竞赛平台后，各区、市直属学校组织相关专家在平台上进行评比，并推荐优秀作品参加市级评比。市教育局将组织学科教学专家和教育技术专家对各区及市直属学校选送作品进行评审，评选出个人一等奖、二等奖、三等奖及优秀组织奖若干，由市电教馆、市教研室联合颁发证书。微课竞赛说明及流程详见附件</w:t>
            </w:r>
            <w:r>
              <w:rPr>
                <w:rFonts w:ascii="Arial" w:hAnsi="Arial" w:cs="Arial"/>
                <w:color w:val="000000"/>
                <w:sz w:val="23"/>
                <w:szCs w:val="23"/>
              </w:rPr>
              <w:t>1</w:t>
            </w:r>
            <w:r>
              <w:rPr>
                <w:rFonts w:ascii="Arial" w:hAnsi="Arial" w:cs="Arial"/>
                <w:color w:val="000000"/>
                <w:sz w:val="23"/>
                <w:szCs w:val="23"/>
              </w:rPr>
              <w:t>，微课竞赛评审规则详见附件</w:t>
            </w:r>
            <w:r>
              <w:rPr>
                <w:rFonts w:ascii="Arial" w:hAnsi="Arial" w:cs="Arial"/>
                <w:color w:val="000000"/>
                <w:sz w:val="23"/>
                <w:szCs w:val="23"/>
              </w:rPr>
              <w:t>2</w:t>
            </w:r>
            <w:r>
              <w:rPr>
                <w:rFonts w:ascii="Arial" w:hAnsi="Arial" w:cs="Arial"/>
                <w:color w:val="000000"/>
                <w:sz w:val="23"/>
                <w:szCs w:val="23"/>
              </w:rPr>
              <w:t>。</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Fonts w:ascii="Arial" w:hAnsi="Arial" w:cs="Arial"/>
                <w:color w:val="000000"/>
                <w:sz w:val="23"/>
                <w:szCs w:val="23"/>
              </w:rPr>
              <w:t>5</w:t>
            </w:r>
            <w:r>
              <w:rPr>
                <w:rFonts w:ascii="Arial" w:hAnsi="Arial" w:cs="Arial"/>
                <w:color w:val="000000"/>
                <w:sz w:val="23"/>
                <w:szCs w:val="23"/>
              </w:rPr>
              <w:t>．今年本项竞赛将从美术学科入手，逐步尝试学科教学资源建设的新模式，市级评审将遴选优秀作品收入南京教育资源库，并向作者颁发数字教育资源入库证书。</w:t>
            </w:r>
          </w:p>
          <w:p w:rsidR="007403C0" w:rsidRDefault="007403C0">
            <w:pPr>
              <w:pStyle w:val="a8"/>
              <w:spacing w:before="0" w:beforeAutospacing="0" w:after="0" w:afterAutospacing="0" w:line="480" w:lineRule="auto"/>
              <w:ind w:firstLine="480"/>
              <w:jc w:val="both"/>
              <w:rPr>
                <w:rFonts w:ascii="Arial" w:hAnsi="Arial" w:cs="Arial"/>
                <w:color w:val="000000"/>
                <w:sz w:val="23"/>
                <w:szCs w:val="23"/>
              </w:rPr>
            </w:pPr>
            <w:r>
              <w:rPr>
                <w:rFonts w:ascii="Arial" w:hAnsi="Arial" w:cs="Arial"/>
                <w:color w:val="000000"/>
                <w:sz w:val="23"/>
                <w:szCs w:val="23"/>
              </w:rPr>
              <w:lastRenderedPageBreak/>
              <w:t>未尽事宜请与竞赛活动组委会办公室联系，联系人：夏鹏，联系电话：</w:t>
            </w:r>
            <w:r>
              <w:rPr>
                <w:rFonts w:ascii="Arial" w:hAnsi="Arial" w:cs="Arial"/>
                <w:color w:val="000000"/>
                <w:sz w:val="23"/>
                <w:szCs w:val="23"/>
              </w:rPr>
              <w:t>84763549</w:t>
            </w:r>
            <w:r>
              <w:rPr>
                <w:rFonts w:ascii="Arial" w:hAnsi="Arial" w:cs="Arial"/>
                <w:color w:val="000000"/>
                <w:sz w:val="23"/>
                <w:szCs w:val="23"/>
              </w:rPr>
              <w:t>；平台技术支持联系人：李杰，联系电话：</w:t>
            </w:r>
            <w:r>
              <w:rPr>
                <w:rFonts w:ascii="Arial" w:hAnsi="Arial" w:cs="Arial"/>
                <w:color w:val="000000"/>
                <w:sz w:val="23"/>
                <w:szCs w:val="23"/>
              </w:rPr>
              <w:t>15951643047</w:t>
            </w:r>
            <w:r>
              <w:rPr>
                <w:rFonts w:ascii="Arial" w:hAnsi="Arial" w:cs="Arial"/>
                <w:color w:val="000000"/>
                <w:sz w:val="23"/>
                <w:szCs w:val="23"/>
              </w:rPr>
              <w:t>。有关竞赛活动最新信息，请关注</w:t>
            </w:r>
            <w:r>
              <w:rPr>
                <w:rFonts w:ascii="Arial" w:hAnsi="Arial" w:cs="Arial"/>
                <w:color w:val="000000"/>
                <w:sz w:val="23"/>
                <w:szCs w:val="23"/>
              </w:rPr>
              <w:t>“</w:t>
            </w:r>
            <w:r>
              <w:rPr>
                <w:rFonts w:ascii="Arial" w:hAnsi="Arial" w:cs="Arial"/>
                <w:color w:val="000000"/>
                <w:sz w:val="23"/>
                <w:szCs w:val="23"/>
              </w:rPr>
              <w:t>南京教育信息网</w:t>
            </w:r>
            <w:r>
              <w:rPr>
                <w:rFonts w:ascii="Arial" w:hAnsi="Arial" w:cs="Arial"/>
                <w:color w:val="000000"/>
                <w:sz w:val="23"/>
                <w:szCs w:val="23"/>
              </w:rPr>
              <w:t>”(</w:t>
            </w:r>
            <w:hyperlink r:id="rId8" w:history="1">
              <w:r>
                <w:rPr>
                  <w:rStyle w:val="a5"/>
                  <w:rFonts w:cs="Arial" w:hint="eastAsia"/>
                  <w:color w:val="000000"/>
                  <w:sz w:val="23"/>
                  <w:szCs w:val="23"/>
                </w:rPr>
                <w:t>http://www.nje.cn</w:t>
              </w:r>
            </w:hyperlink>
            <w:r>
              <w:rPr>
                <w:rFonts w:ascii="Arial" w:hAnsi="Arial" w:cs="Arial"/>
                <w:color w:val="000000"/>
                <w:sz w:val="23"/>
                <w:szCs w:val="23"/>
              </w:rPr>
              <w:t>)</w:t>
            </w:r>
            <w:r>
              <w:rPr>
                <w:rFonts w:ascii="Arial" w:hAnsi="Arial" w:cs="Arial"/>
                <w:color w:val="000000"/>
                <w:sz w:val="23"/>
                <w:szCs w:val="23"/>
              </w:rPr>
              <w:t>。</w:t>
            </w:r>
          </w:p>
        </w:tc>
      </w:tr>
    </w:tbl>
    <w:p w:rsidR="007403C0" w:rsidRDefault="009911F0" w:rsidP="00FF1BCA">
      <w:pPr>
        <w:rPr>
          <w:rFonts w:asciiTheme="majorHAnsi" w:hAnsiTheme="majorHAnsi" w:hint="eastAsia"/>
          <w:sz w:val="32"/>
          <w:szCs w:val="32"/>
        </w:rPr>
      </w:pPr>
      <w:r>
        <w:rPr>
          <w:rFonts w:asciiTheme="majorHAnsi" w:hAnsiTheme="majorHAnsi" w:hint="eastAsia"/>
          <w:sz w:val="32"/>
          <w:szCs w:val="32"/>
        </w:rPr>
        <w:lastRenderedPageBreak/>
        <w:t xml:space="preserve">                                 </w:t>
      </w:r>
      <w:r>
        <w:rPr>
          <w:rFonts w:asciiTheme="majorHAnsi" w:hAnsiTheme="majorHAnsi" w:hint="eastAsia"/>
          <w:sz w:val="32"/>
          <w:szCs w:val="32"/>
        </w:rPr>
        <w:t>南京市教育局</w:t>
      </w:r>
    </w:p>
    <w:p w:rsidR="009911F0" w:rsidRPr="007403C0" w:rsidRDefault="009911F0" w:rsidP="00FF1BCA">
      <w:pPr>
        <w:rPr>
          <w:rFonts w:asciiTheme="majorHAnsi" w:hAnsiTheme="majorHAnsi"/>
          <w:sz w:val="32"/>
          <w:szCs w:val="32"/>
        </w:rPr>
      </w:pPr>
      <w:r>
        <w:rPr>
          <w:rFonts w:asciiTheme="majorHAnsi" w:hAnsiTheme="majorHAnsi" w:hint="eastAsia"/>
          <w:sz w:val="32"/>
          <w:szCs w:val="32"/>
        </w:rPr>
        <w:t xml:space="preserve">                                2017</w:t>
      </w:r>
      <w:r>
        <w:rPr>
          <w:rFonts w:asciiTheme="majorHAnsi" w:hAnsiTheme="majorHAnsi" w:hint="eastAsia"/>
          <w:sz w:val="32"/>
          <w:szCs w:val="32"/>
        </w:rPr>
        <w:t>年</w:t>
      </w:r>
      <w:r>
        <w:rPr>
          <w:rFonts w:asciiTheme="majorHAnsi" w:hAnsiTheme="majorHAnsi" w:hint="eastAsia"/>
          <w:sz w:val="32"/>
          <w:szCs w:val="32"/>
        </w:rPr>
        <w:t>8</w:t>
      </w:r>
      <w:r>
        <w:rPr>
          <w:rFonts w:asciiTheme="majorHAnsi" w:hAnsiTheme="majorHAnsi" w:hint="eastAsia"/>
          <w:sz w:val="32"/>
          <w:szCs w:val="32"/>
        </w:rPr>
        <w:t>月</w:t>
      </w:r>
      <w:r>
        <w:rPr>
          <w:rFonts w:asciiTheme="majorHAnsi" w:hAnsiTheme="majorHAnsi" w:hint="eastAsia"/>
          <w:sz w:val="32"/>
          <w:szCs w:val="32"/>
        </w:rPr>
        <w:t>30</w:t>
      </w:r>
      <w:r>
        <w:rPr>
          <w:rFonts w:asciiTheme="majorHAnsi" w:hAnsiTheme="majorHAnsi" w:hint="eastAsia"/>
          <w:sz w:val="32"/>
          <w:szCs w:val="32"/>
        </w:rPr>
        <w:t>日</w:t>
      </w:r>
    </w:p>
    <w:sectPr w:rsidR="009911F0" w:rsidRPr="007403C0" w:rsidSect="003778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1EB" w:rsidRDefault="009D31EB" w:rsidP="00FF1BCA">
      <w:r>
        <w:separator/>
      </w:r>
    </w:p>
  </w:endnote>
  <w:endnote w:type="continuationSeparator" w:id="1">
    <w:p w:rsidR="009D31EB" w:rsidRDefault="009D31EB" w:rsidP="00FF1B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1EB" w:rsidRDefault="009D31EB" w:rsidP="00FF1BCA">
      <w:r>
        <w:separator/>
      </w:r>
    </w:p>
  </w:footnote>
  <w:footnote w:type="continuationSeparator" w:id="1">
    <w:p w:rsidR="009D31EB" w:rsidRDefault="009D31EB" w:rsidP="00FF1B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BCA"/>
    <w:rsid w:val="001F3A71"/>
    <w:rsid w:val="0037786C"/>
    <w:rsid w:val="00654DD0"/>
    <w:rsid w:val="007403C0"/>
    <w:rsid w:val="009911F0"/>
    <w:rsid w:val="009D31EB"/>
    <w:rsid w:val="00FF1B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1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1BCA"/>
    <w:rPr>
      <w:sz w:val="18"/>
      <w:szCs w:val="18"/>
    </w:rPr>
  </w:style>
  <w:style w:type="paragraph" w:styleId="a4">
    <w:name w:val="footer"/>
    <w:basedOn w:val="a"/>
    <w:link w:val="Char0"/>
    <w:uiPriority w:val="99"/>
    <w:semiHidden/>
    <w:unhideWhenUsed/>
    <w:rsid w:val="00FF1B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1BCA"/>
    <w:rPr>
      <w:sz w:val="18"/>
      <w:szCs w:val="18"/>
    </w:rPr>
  </w:style>
  <w:style w:type="character" w:styleId="a5">
    <w:name w:val="Hyperlink"/>
    <w:basedOn w:val="a0"/>
    <w:uiPriority w:val="99"/>
    <w:unhideWhenUsed/>
    <w:rsid w:val="00FF1BCA"/>
    <w:rPr>
      <w:color w:val="0000FF" w:themeColor="hyperlink"/>
      <w:u w:val="single"/>
    </w:rPr>
  </w:style>
  <w:style w:type="paragraph" w:styleId="a6">
    <w:name w:val="Date"/>
    <w:basedOn w:val="a"/>
    <w:next w:val="a"/>
    <w:link w:val="Char1"/>
    <w:uiPriority w:val="99"/>
    <w:semiHidden/>
    <w:unhideWhenUsed/>
    <w:rsid w:val="007403C0"/>
    <w:pPr>
      <w:ind w:leftChars="2500" w:left="100"/>
    </w:pPr>
  </w:style>
  <w:style w:type="character" w:customStyle="1" w:styleId="Char1">
    <w:name w:val="日期 Char"/>
    <w:basedOn w:val="a0"/>
    <w:link w:val="a6"/>
    <w:uiPriority w:val="99"/>
    <w:semiHidden/>
    <w:rsid w:val="007403C0"/>
  </w:style>
  <w:style w:type="character" w:styleId="a7">
    <w:name w:val="Strong"/>
    <w:basedOn w:val="a0"/>
    <w:uiPriority w:val="22"/>
    <w:qFormat/>
    <w:rsid w:val="007403C0"/>
    <w:rPr>
      <w:b/>
      <w:bCs/>
    </w:rPr>
  </w:style>
  <w:style w:type="character" w:customStyle="1" w:styleId="link13">
    <w:name w:val="link_13"/>
    <w:basedOn w:val="a0"/>
    <w:rsid w:val="007403C0"/>
  </w:style>
  <w:style w:type="paragraph" w:styleId="a8">
    <w:name w:val="Normal (Web)"/>
    <w:basedOn w:val="a"/>
    <w:uiPriority w:val="99"/>
    <w:unhideWhenUsed/>
    <w:rsid w:val="007403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833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e.cn/" TargetMode="External"/><Relationship Id="rId3" Type="http://schemas.openxmlformats.org/officeDocument/2006/relationships/webSettings" Target="webSettings.xml"/><Relationship Id="rId7" Type="http://schemas.openxmlformats.org/officeDocument/2006/relationships/hyperlink" Target="mailto:270996706@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edu.gov.cn/default.php?mod=article&amp;do=detail&amp;tid=77007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2017-09-13T02:56:00Z</dcterms:created>
  <dcterms:modified xsi:type="dcterms:W3CDTF">2017-09-13T03:09:00Z</dcterms:modified>
</cp:coreProperties>
</file>